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1965" w14:textId="2ED2EC1D" w:rsidR="00EA024E" w:rsidRPr="00F4678F" w:rsidRDefault="00082800" w:rsidP="00F4678F">
      <w:pPr>
        <w:pStyle w:val="Nagwek1"/>
        <w:spacing w:before="0" w:after="0" w:line="360" w:lineRule="auto"/>
        <w:jc w:val="center"/>
        <w:rPr>
          <w:rFonts w:ascii="Arial" w:eastAsia="ArialMT" w:hAnsi="Arial" w:cs="Arial"/>
          <w:sz w:val="28"/>
          <w:szCs w:val="28"/>
        </w:rPr>
      </w:pPr>
      <w:r w:rsidRPr="008501B5">
        <w:rPr>
          <w:rFonts w:ascii="Arial" w:eastAsia="ArialMT" w:hAnsi="Arial" w:cs="Arial"/>
          <w:sz w:val="28"/>
          <w:szCs w:val="28"/>
        </w:rPr>
        <w:t>UCHWAŁA N</w:t>
      </w:r>
      <w:r w:rsidR="00E337DD">
        <w:rPr>
          <w:rFonts w:ascii="Arial" w:eastAsia="ArialMT" w:hAnsi="Arial" w:cs="Arial"/>
          <w:sz w:val="28"/>
          <w:szCs w:val="28"/>
        </w:rPr>
        <w:t>R</w:t>
      </w:r>
      <w:r w:rsidRPr="008501B5">
        <w:rPr>
          <w:rFonts w:ascii="Arial" w:eastAsia="ArialMT" w:hAnsi="Arial" w:cs="Arial"/>
          <w:sz w:val="28"/>
          <w:szCs w:val="28"/>
        </w:rPr>
        <w:t xml:space="preserve"> </w:t>
      </w:r>
      <w:r w:rsidR="00462036">
        <w:rPr>
          <w:rFonts w:ascii="Arial" w:eastAsia="ArialMT" w:hAnsi="Arial" w:cs="Arial"/>
          <w:sz w:val="28"/>
          <w:szCs w:val="28"/>
        </w:rPr>
        <w:t>286</w:t>
      </w:r>
      <w:r w:rsidR="001C3B1E" w:rsidRPr="00EE6DB9">
        <w:rPr>
          <w:rFonts w:ascii="Arial" w:eastAsia="ArialMT" w:hAnsi="Arial" w:cs="Arial"/>
          <w:sz w:val="28"/>
          <w:szCs w:val="28"/>
        </w:rPr>
        <w:t>/2</w:t>
      </w:r>
      <w:r w:rsidR="00296869">
        <w:rPr>
          <w:rFonts w:ascii="Arial" w:eastAsia="ArialMT" w:hAnsi="Arial" w:cs="Arial"/>
          <w:sz w:val="28"/>
          <w:szCs w:val="28"/>
        </w:rPr>
        <w:t>2</w:t>
      </w:r>
    </w:p>
    <w:p w14:paraId="14AC13EE" w14:textId="364423D5" w:rsidR="00EA024E" w:rsidRPr="00F4678F" w:rsidRDefault="00EA024E" w:rsidP="00F4678F">
      <w:pPr>
        <w:pStyle w:val="Nagwek1"/>
        <w:spacing w:before="0" w:after="0" w:line="360" w:lineRule="auto"/>
        <w:jc w:val="center"/>
        <w:rPr>
          <w:rFonts w:ascii="Arial" w:eastAsia="ArialMT" w:hAnsi="Arial" w:cs="Arial"/>
          <w:sz w:val="28"/>
          <w:szCs w:val="28"/>
        </w:rPr>
      </w:pPr>
      <w:r w:rsidRPr="00F4678F">
        <w:rPr>
          <w:rFonts w:ascii="Arial" w:eastAsia="ArialMT" w:hAnsi="Arial" w:cs="Arial"/>
          <w:sz w:val="28"/>
          <w:szCs w:val="28"/>
        </w:rPr>
        <w:t>ZARZĄDU WOJEWÓDZTWA MAŁOPOLSKIEGO</w:t>
      </w:r>
    </w:p>
    <w:p w14:paraId="28855BF1" w14:textId="506D131D" w:rsidR="00EA024E" w:rsidRPr="00F4678F" w:rsidRDefault="00EA024E" w:rsidP="00F4678F">
      <w:pPr>
        <w:pStyle w:val="Nagwek1"/>
        <w:spacing w:before="0" w:after="480" w:line="360" w:lineRule="auto"/>
        <w:jc w:val="center"/>
        <w:rPr>
          <w:rFonts w:ascii="Arial" w:eastAsia="ArialMT" w:hAnsi="Arial" w:cs="Arial"/>
          <w:sz w:val="28"/>
          <w:szCs w:val="28"/>
        </w:rPr>
      </w:pPr>
      <w:r w:rsidRPr="00F4678F">
        <w:rPr>
          <w:rFonts w:ascii="Arial" w:eastAsia="ArialMT" w:hAnsi="Arial" w:cs="Arial"/>
          <w:sz w:val="28"/>
          <w:szCs w:val="28"/>
        </w:rPr>
        <w:t xml:space="preserve">z </w:t>
      </w:r>
      <w:r w:rsidR="00B04FEF" w:rsidRPr="00F4678F">
        <w:rPr>
          <w:rFonts w:ascii="Arial" w:eastAsia="ArialMT" w:hAnsi="Arial" w:cs="Arial"/>
          <w:sz w:val="28"/>
          <w:szCs w:val="28"/>
        </w:rPr>
        <w:t xml:space="preserve">dnia </w:t>
      </w:r>
      <w:r w:rsidR="00462036">
        <w:rPr>
          <w:rFonts w:ascii="Arial" w:eastAsia="ArialMT" w:hAnsi="Arial" w:cs="Arial"/>
          <w:sz w:val="28"/>
          <w:szCs w:val="28"/>
        </w:rPr>
        <w:t xml:space="preserve">8 marca </w:t>
      </w:r>
      <w:bookmarkStart w:id="0" w:name="_GoBack"/>
      <w:bookmarkEnd w:id="0"/>
      <w:r w:rsidR="006207C4" w:rsidRPr="00F4678F">
        <w:rPr>
          <w:rFonts w:ascii="Arial" w:eastAsia="ArialMT" w:hAnsi="Arial" w:cs="Arial"/>
          <w:sz w:val="28"/>
          <w:szCs w:val="28"/>
        </w:rPr>
        <w:t>20</w:t>
      </w:r>
      <w:r w:rsidR="001C3B1E" w:rsidRPr="00F4678F">
        <w:rPr>
          <w:rFonts w:ascii="Arial" w:eastAsia="ArialMT" w:hAnsi="Arial" w:cs="Arial"/>
          <w:sz w:val="28"/>
          <w:szCs w:val="28"/>
        </w:rPr>
        <w:t>2</w:t>
      </w:r>
      <w:r w:rsidR="00296869">
        <w:rPr>
          <w:rFonts w:ascii="Arial" w:eastAsia="ArialMT" w:hAnsi="Arial" w:cs="Arial"/>
          <w:sz w:val="28"/>
          <w:szCs w:val="28"/>
        </w:rPr>
        <w:t>2</w:t>
      </w:r>
      <w:r w:rsidRPr="00F4678F">
        <w:rPr>
          <w:rFonts w:ascii="Arial" w:eastAsia="ArialMT" w:hAnsi="Arial" w:cs="Arial"/>
          <w:sz w:val="28"/>
          <w:szCs w:val="28"/>
        </w:rPr>
        <w:t xml:space="preserve"> roku</w:t>
      </w:r>
    </w:p>
    <w:p w14:paraId="23B47675" w14:textId="638C965F" w:rsidR="008501B5" w:rsidRPr="00F4678F" w:rsidRDefault="008501B5" w:rsidP="00F4678F">
      <w:pPr>
        <w:pStyle w:val="Nagwek2"/>
        <w:keepLines w:val="0"/>
        <w:spacing w:before="0" w:after="360" w:line="240" w:lineRule="auto"/>
        <w:jc w:val="both"/>
        <w:rPr>
          <w:rFonts w:ascii="Arial" w:hAnsi="Arial" w:cs="Arial"/>
          <w:iCs/>
          <w:color w:val="auto"/>
          <w:sz w:val="24"/>
          <w:szCs w:val="24"/>
          <w:lang w:val="pl-PL" w:eastAsia="pl-PL"/>
        </w:rPr>
      </w:pPr>
      <w:r w:rsidRPr="00F4678F">
        <w:rPr>
          <w:rFonts w:ascii="Arial" w:hAnsi="Arial" w:cs="Arial"/>
          <w:iCs/>
          <w:color w:val="auto"/>
          <w:sz w:val="24"/>
          <w:szCs w:val="24"/>
          <w:lang w:val="pl-PL" w:eastAsia="pl-PL"/>
        </w:rPr>
        <w:t>w sprawie zmiany Uchwały Nr 294/17</w:t>
      </w:r>
      <w:r w:rsidR="001C3B1E" w:rsidRPr="00F4678F">
        <w:rPr>
          <w:rFonts w:ascii="Arial" w:hAnsi="Arial" w:cs="Arial"/>
          <w:iCs/>
          <w:color w:val="auto"/>
          <w:sz w:val="24"/>
          <w:szCs w:val="24"/>
          <w:lang w:val="pl-PL" w:eastAsia="pl-PL"/>
        </w:rPr>
        <w:t xml:space="preserve"> </w:t>
      </w:r>
      <w:r w:rsidRPr="00F4678F">
        <w:rPr>
          <w:rFonts w:ascii="Arial" w:hAnsi="Arial" w:cs="Arial"/>
          <w:iCs/>
          <w:color w:val="auto"/>
          <w:sz w:val="24"/>
          <w:szCs w:val="24"/>
          <w:lang w:val="pl-PL" w:eastAsia="pl-PL"/>
        </w:rPr>
        <w:t>Zarządu Województwa Małopolskiego z</w:t>
      </w:r>
      <w:r w:rsidR="00E253F7" w:rsidRPr="00F4678F">
        <w:rPr>
          <w:rFonts w:ascii="Arial" w:hAnsi="Arial" w:cs="Arial"/>
          <w:iCs/>
          <w:color w:val="auto"/>
          <w:sz w:val="24"/>
          <w:szCs w:val="24"/>
          <w:lang w:val="pl-PL" w:eastAsia="pl-PL"/>
        </w:rPr>
        <w:t> </w:t>
      </w:r>
      <w:r w:rsidRPr="00F4678F">
        <w:rPr>
          <w:rFonts w:ascii="Arial" w:hAnsi="Arial" w:cs="Arial"/>
          <w:iCs/>
          <w:color w:val="auto"/>
          <w:sz w:val="24"/>
          <w:szCs w:val="24"/>
          <w:lang w:val="pl-PL" w:eastAsia="pl-PL"/>
        </w:rPr>
        <w:t>dnia 28 lutego 2017 roku w sprawie przyjęcia Regulaminu konkursu dla naboru wniosków o dofinansowanie projektów ze środków Regionalnego Programu Operacyjnego Województwa Małopolskiego na lata 2014-2020</w:t>
      </w:r>
      <w:r w:rsidR="00E253F7" w:rsidRPr="00F4678F">
        <w:rPr>
          <w:rFonts w:ascii="Arial" w:hAnsi="Arial" w:cs="Arial"/>
          <w:iCs/>
          <w:color w:val="auto"/>
          <w:sz w:val="24"/>
          <w:szCs w:val="24"/>
          <w:lang w:val="pl-PL" w:eastAsia="pl-PL"/>
        </w:rPr>
        <w:t xml:space="preserve"> </w:t>
      </w:r>
      <w:r w:rsidRPr="00F4678F">
        <w:rPr>
          <w:rFonts w:ascii="Arial" w:hAnsi="Arial" w:cs="Arial"/>
          <w:iCs/>
          <w:color w:val="auto"/>
          <w:sz w:val="24"/>
          <w:szCs w:val="24"/>
          <w:lang w:val="pl-PL" w:eastAsia="pl-PL"/>
        </w:rPr>
        <w:t>w</w:t>
      </w:r>
      <w:r w:rsidR="00F4678F">
        <w:rPr>
          <w:rFonts w:ascii="Arial" w:hAnsi="Arial" w:cs="Arial"/>
          <w:iCs/>
          <w:color w:val="auto"/>
          <w:sz w:val="24"/>
          <w:szCs w:val="24"/>
          <w:lang w:val="pl-PL" w:eastAsia="pl-PL"/>
        </w:rPr>
        <w:t xml:space="preserve"> </w:t>
      </w:r>
      <w:r w:rsidRPr="00F4678F">
        <w:rPr>
          <w:rFonts w:ascii="Arial" w:hAnsi="Arial" w:cs="Arial"/>
          <w:iCs/>
          <w:color w:val="auto"/>
          <w:sz w:val="24"/>
          <w:szCs w:val="24"/>
          <w:lang w:val="pl-PL" w:eastAsia="pl-PL"/>
        </w:rPr>
        <w:t>ramach 9. Osi Priorytetowej Region spójny społecznie, Działania 9.2 Usługi społeczne i zdrowotne, Poddziałania 9.2.1 Usługi społeczne i zdrowotne w</w:t>
      </w:r>
      <w:r w:rsidR="00F4678F">
        <w:rPr>
          <w:rFonts w:ascii="Arial" w:hAnsi="Arial" w:cs="Arial"/>
          <w:iCs/>
          <w:color w:val="auto"/>
          <w:sz w:val="24"/>
          <w:szCs w:val="24"/>
          <w:lang w:val="pl-PL" w:eastAsia="pl-PL"/>
        </w:rPr>
        <w:t xml:space="preserve"> </w:t>
      </w:r>
      <w:r w:rsidRPr="00F4678F">
        <w:rPr>
          <w:rFonts w:ascii="Arial" w:hAnsi="Arial" w:cs="Arial"/>
          <w:iCs/>
          <w:color w:val="auto"/>
          <w:sz w:val="24"/>
          <w:szCs w:val="24"/>
          <w:lang w:val="pl-PL" w:eastAsia="pl-PL"/>
        </w:rPr>
        <w:t>regionie, Typ projektu: D. wsparcie projektów z zakresu teleopieki</w:t>
      </w:r>
      <w:r w:rsidR="007E0708" w:rsidRPr="00F4678F">
        <w:rPr>
          <w:rFonts w:ascii="Arial" w:hAnsi="Arial" w:cs="Arial"/>
          <w:iCs/>
          <w:color w:val="auto"/>
          <w:sz w:val="24"/>
          <w:szCs w:val="24"/>
          <w:lang w:val="pl-PL" w:eastAsia="pl-PL"/>
        </w:rPr>
        <w:t xml:space="preserve"> z późn. zm.</w:t>
      </w:r>
    </w:p>
    <w:p w14:paraId="41709054" w14:textId="14F845AA" w:rsidR="008501B5" w:rsidRPr="00296869" w:rsidRDefault="00296869" w:rsidP="007B2716">
      <w:pPr>
        <w:spacing w:after="36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96869">
        <w:rPr>
          <w:rFonts w:ascii="Arial" w:eastAsia="Arial Unicode MS" w:hAnsi="Arial" w:cs="Arial"/>
          <w:sz w:val="24"/>
          <w:szCs w:val="24"/>
        </w:rPr>
        <w:t xml:space="preserve">Na podstawie art. 41 ust. 1 ustawy z dnia 5 czerwca 1998 r. o samorządzie województwa (t.j. Dz. U. z 2020 r. poz. 1668 z późn. zm.), art. 9 ust. 1 pkt 2 i ust. 2 i 3, art. 38 ust. 1 pkt 1 oraz art. 41 ustawy z dnia 11 lipca 2014 r. o zasadach realizacji programów w zakresie polityki spójności finansowanych w perspektywie finansowej 2014-2020 (t.j. Dz. U. z 2020 r. poz. 818 z późn. zm.), biorąc pod uwagę zapisy zawarte w Załączniku Nr 2 do Uchwały Nr </w:t>
      </w:r>
      <w:r w:rsidR="00535EC3">
        <w:rPr>
          <w:rFonts w:ascii="Arial" w:eastAsia="Arial Unicode MS" w:hAnsi="Arial" w:cs="Arial"/>
          <w:sz w:val="24"/>
          <w:szCs w:val="24"/>
        </w:rPr>
        <w:t>33/22</w:t>
      </w:r>
      <w:r w:rsidRPr="00296869">
        <w:rPr>
          <w:rFonts w:ascii="Arial" w:eastAsia="Arial Unicode MS" w:hAnsi="Arial" w:cs="Arial"/>
          <w:sz w:val="24"/>
          <w:szCs w:val="24"/>
        </w:rPr>
        <w:t xml:space="preserve"> Zarządu Województwa Małopolskiego z</w:t>
      </w:r>
      <w:r w:rsidR="00266BEA">
        <w:rPr>
          <w:rFonts w:ascii="Arial" w:eastAsia="Arial Unicode MS" w:hAnsi="Arial" w:cs="Arial"/>
          <w:sz w:val="24"/>
          <w:szCs w:val="24"/>
        </w:rPr>
        <w:t> </w:t>
      </w:r>
      <w:r w:rsidRPr="00296869">
        <w:rPr>
          <w:rFonts w:ascii="Arial" w:eastAsia="Arial Unicode MS" w:hAnsi="Arial" w:cs="Arial"/>
          <w:sz w:val="24"/>
          <w:szCs w:val="24"/>
        </w:rPr>
        <w:t xml:space="preserve">dnia </w:t>
      </w:r>
      <w:r w:rsidR="00535EC3">
        <w:rPr>
          <w:rFonts w:ascii="Arial" w:eastAsia="Arial Unicode MS" w:hAnsi="Arial" w:cs="Arial"/>
          <w:sz w:val="24"/>
          <w:szCs w:val="24"/>
        </w:rPr>
        <w:t xml:space="preserve">18 stycznia 2022 </w:t>
      </w:r>
      <w:r w:rsidRPr="00296869">
        <w:rPr>
          <w:rFonts w:ascii="Arial" w:eastAsia="Arial Unicode MS" w:hAnsi="Arial" w:cs="Arial"/>
          <w:sz w:val="24"/>
          <w:szCs w:val="24"/>
        </w:rPr>
        <w:t>r. w sprawie przyjęcia zmiany Regionalnego Programu Operacyjnego Województwa Małopolskiego na lata 2014-2020 oraz w Załączniku Nr 1 do Uchwały Nr 757/15 Zarządu Województwa Małopolskiego z dnia 18 czerwca 2015 r. w sprawie przyjęcia Szczegółowego Opisu Osi Priorytetowych Regionalnego Programu Operacyjnego Województwa Małopolskiego na lata 2014-2020 z późn. zm.</w:t>
      </w:r>
      <w:r w:rsidR="008501B5" w:rsidRPr="00296869">
        <w:rPr>
          <w:rFonts w:ascii="Arial" w:eastAsia="Arial Unicode MS" w:hAnsi="Arial" w:cs="Arial"/>
          <w:sz w:val="24"/>
          <w:szCs w:val="24"/>
        </w:rPr>
        <w:t xml:space="preserve">, </w:t>
      </w:r>
      <w:r w:rsidR="008162F3" w:rsidRPr="00296869">
        <w:rPr>
          <w:rFonts w:ascii="Arial" w:eastAsia="Arial Unicode MS" w:hAnsi="Arial" w:cs="Arial"/>
          <w:sz w:val="24"/>
          <w:szCs w:val="24"/>
        </w:rPr>
        <w:t xml:space="preserve">Uchwale Nr 580/15 Zarządu Województwa Małopolskiego z dnia 14 maja 2015 r. w sprawie przyjęcia Ramowego Planu Realizacji Działań dla osi 1-13 na rok 2015 w ramach Regionalnego Programu Operacyjnego na lata 2014-2020 z późn. zm., </w:t>
      </w:r>
      <w:r w:rsidRPr="00296869">
        <w:rPr>
          <w:rFonts w:ascii="Arial" w:eastAsia="Arial Unicode MS" w:hAnsi="Arial" w:cs="Arial"/>
          <w:sz w:val="24"/>
          <w:szCs w:val="24"/>
        </w:rPr>
        <w:t>a</w:t>
      </w:r>
      <w:r w:rsidR="00266BEA">
        <w:rPr>
          <w:rFonts w:ascii="Arial" w:eastAsia="Arial Unicode MS" w:hAnsi="Arial" w:cs="Arial"/>
          <w:sz w:val="24"/>
          <w:szCs w:val="24"/>
        </w:rPr>
        <w:t> </w:t>
      </w:r>
      <w:r w:rsidRPr="00296869">
        <w:rPr>
          <w:rFonts w:ascii="Arial" w:eastAsia="Arial Unicode MS" w:hAnsi="Arial" w:cs="Arial"/>
          <w:sz w:val="24"/>
          <w:szCs w:val="24"/>
        </w:rPr>
        <w:t>także w</w:t>
      </w:r>
      <w:r w:rsidR="006C02B3">
        <w:rPr>
          <w:rFonts w:ascii="Arial" w:eastAsia="Arial Unicode MS" w:hAnsi="Arial" w:cs="Arial"/>
          <w:sz w:val="24"/>
          <w:szCs w:val="24"/>
        </w:rPr>
        <w:t> </w:t>
      </w:r>
      <w:r w:rsidRPr="00296869">
        <w:rPr>
          <w:rFonts w:ascii="Arial" w:eastAsia="Arial Unicode MS" w:hAnsi="Arial" w:cs="Arial"/>
          <w:sz w:val="24"/>
          <w:szCs w:val="24"/>
        </w:rPr>
        <w:t>oparciu o zapisy Porozumienia w sprawie powierzenia realizacji zadań w</w:t>
      </w:r>
      <w:r w:rsidR="00266BEA">
        <w:rPr>
          <w:rFonts w:ascii="Arial" w:eastAsia="Arial Unicode MS" w:hAnsi="Arial" w:cs="Arial"/>
          <w:sz w:val="24"/>
          <w:szCs w:val="24"/>
        </w:rPr>
        <w:t> </w:t>
      </w:r>
      <w:r w:rsidRPr="00296869">
        <w:rPr>
          <w:rFonts w:ascii="Arial" w:eastAsia="Arial Unicode MS" w:hAnsi="Arial" w:cs="Arial"/>
          <w:sz w:val="24"/>
          <w:szCs w:val="24"/>
        </w:rPr>
        <w:t>ramach Regionalnego Programu Operacyjnego Województwa Małopolskiego na lata 2014-2020 zawartego w dniu 3 czerwca 2015 r. z późn. zm. pomiędzy Zarządem Województwa Małopolskiego, a Małopolskim Centrum Przedsiębiorczości</w:t>
      </w:r>
      <w:r w:rsidR="008501B5" w:rsidRPr="00296869">
        <w:rPr>
          <w:rFonts w:ascii="Arial" w:eastAsia="Arial Unicode MS" w:hAnsi="Arial" w:cs="Arial"/>
          <w:bCs/>
          <w:iCs/>
          <w:sz w:val="24"/>
          <w:szCs w:val="24"/>
        </w:rPr>
        <w:t xml:space="preserve">, </w:t>
      </w:r>
      <w:r w:rsidR="008501B5" w:rsidRPr="00296869">
        <w:rPr>
          <w:rFonts w:ascii="Arial" w:eastAsia="Arial Unicode MS" w:hAnsi="Arial" w:cs="Arial"/>
          <w:sz w:val="24"/>
          <w:szCs w:val="24"/>
        </w:rPr>
        <w:t>Zarząd Województwa Małopolskiego uchwala, co następuje:</w:t>
      </w:r>
    </w:p>
    <w:p w14:paraId="2453241F" w14:textId="77777777" w:rsidR="008501B5" w:rsidRPr="007B2716" w:rsidRDefault="008501B5" w:rsidP="007B2716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CA01F8">
        <w:rPr>
          <w:rFonts w:ascii="Arial" w:hAnsi="Arial" w:cs="Arial"/>
          <w:sz w:val="24"/>
          <w:szCs w:val="24"/>
        </w:rPr>
        <w:t>§ 1.</w:t>
      </w:r>
    </w:p>
    <w:p w14:paraId="4AD0CD3F" w14:textId="3939E162" w:rsidR="008501B5" w:rsidRPr="00296869" w:rsidRDefault="00A23663" w:rsidP="007B2716">
      <w:pPr>
        <w:pStyle w:val="Default"/>
        <w:spacing w:after="240"/>
        <w:jc w:val="both"/>
        <w:rPr>
          <w:color w:val="auto"/>
        </w:rPr>
      </w:pPr>
      <w:r w:rsidRPr="00296869">
        <w:rPr>
          <w:rFonts w:eastAsia="Times New Roman"/>
          <w:color w:val="auto"/>
          <w:lang w:eastAsia="pl-PL"/>
        </w:rPr>
        <w:t xml:space="preserve">Zmienia się </w:t>
      </w:r>
      <w:r w:rsidR="008501B5" w:rsidRPr="00296869">
        <w:rPr>
          <w:rFonts w:eastAsia="Times New Roman"/>
          <w:color w:val="auto"/>
          <w:lang w:eastAsia="pl-PL"/>
        </w:rPr>
        <w:t>Uchwa</w:t>
      </w:r>
      <w:r w:rsidRPr="00296869">
        <w:rPr>
          <w:rFonts w:eastAsia="Times New Roman"/>
          <w:color w:val="auto"/>
          <w:lang w:eastAsia="pl-PL"/>
        </w:rPr>
        <w:t>łę</w:t>
      </w:r>
      <w:r w:rsidR="008501B5" w:rsidRPr="00296869">
        <w:rPr>
          <w:rFonts w:eastAsia="Times New Roman"/>
          <w:color w:val="auto"/>
          <w:lang w:eastAsia="pl-PL"/>
        </w:rPr>
        <w:t xml:space="preserve"> Nr 294/17 Zarządu Województwa Małopolskiego z dnia 28 lutego 2017 roku w sprawie przyjęcia Regulaminu konkursu dla naboru wniosków </w:t>
      </w:r>
      <w:r w:rsidR="007B2716" w:rsidRPr="00296869">
        <w:rPr>
          <w:rFonts w:eastAsia="Times New Roman"/>
          <w:color w:val="auto"/>
          <w:lang w:eastAsia="pl-PL"/>
        </w:rPr>
        <w:t>o </w:t>
      </w:r>
      <w:r w:rsidR="008501B5" w:rsidRPr="00296869">
        <w:rPr>
          <w:rFonts w:eastAsia="Times New Roman"/>
          <w:color w:val="auto"/>
          <w:lang w:eastAsia="pl-PL"/>
        </w:rPr>
        <w:t xml:space="preserve">dofinansowanie projektów ze środków Regionalnego Programu Operacyjnego Województwa Małopolskiego na lata 2014-2020 w ramach 9. Osi Priorytetowej Region spójny społecznie, </w:t>
      </w:r>
      <w:r w:rsidR="008501B5" w:rsidRPr="00296869">
        <w:rPr>
          <w:rFonts w:eastAsia="Calibri"/>
          <w:bCs/>
        </w:rPr>
        <w:t>Działania 9.2 Usługi społeczne i zdrowotne, Poddziałania 9.2.1 Usługi społeczne i zdrowotne w regionie, Typ projektu: D. wsparcie projektów z zakresu teleopieki z późn. zm.</w:t>
      </w:r>
      <w:r w:rsidR="008501B5" w:rsidRPr="00296869">
        <w:rPr>
          <w:rFonts w:eastAsia="Times New Roman"/>
          <w:bCs/>
          <w:color w:val="auto"/>
          <w:lang w:eastAsia="pl-PL"/>
        </w:rPr>
        <w:t xml:space="preserve">, </w:t>
      </w:r>
      <w:r w:rsidRPr="00296869">
        <w:rPr>
          <w:rFonts w:eastAsia="Times New Roman"/>
          <w:bCs/>
          <w:color w:val="auto"/>
          <w:lang w:eastAsia="pl-PL"/>
        </w:rPr>
        <w:t>w ten sposób, że ust. 1 w Podrozdziale 2.6 Regulaminu konkursu, stanowiącego Załącznik nr 1 do tej Uchwały, otrzymuje następujące brzmienie</w:t>
      </w:r>
      <w:r w:rsidR="008501B5" w:rsidRPr="00296869">
        <w:rPr>
          <w:rFonts w:eastAsia="Times New Roman"/>
          <w:color w:val="auto"/>
          <w:lang w:eastAsia="pl-PL"/>
        </w:rPr>
        <w:t>:</w:t>
      </w:r>
    </w:p>
    <w:p w14:paraId="6F5B7EC4" w14:textId="77777777" w:rsidR="00535EC3" w:rsidRPr="00DB5510" w:rsidRDefault="00535EC3" w:rsidP="00535EC3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DB5510">
        <w:rPr>
          <w:rFonts w:ascii="Arial" w:hAnsi="Arial" w:cs="Arial"/>
          <w:sz w:val="24"/>
          <w:szCs w:val="24"/>
        </w:rPr>
        <w:lastRenderedPageBreak/>
        <w:t xml:space="preserve">„Kwota środków przeznaczonych na dofinansowanie projektów w konkursie wynosi </w:t>
      </w:r>
      <w:r w:rsidRPr="00DB5510">
        <w:rPr>
          <w:rFonts w:ascii="Arial" w:hAnsi="Arial" w:cs="Arial"/>
          <w:b/>
          <w:bCs/>
          <w:sz w:val="24"/>
          <w:szCs w:val="24"/>
        </w:rPr>
        <w:t>82 5</w:t>
      </w:r>
      <w:r>
        <w:rPr>
          <w:rFonts w:ascii="Arial" w:hAnsi="Arial" w:cs="Arial"/>
          <w:b/>
          <w:bCs/>
          <w:sz w:val="24"/>
          <w:szCs w:val="24"/>
        </w:rPr>
        <w:t>57</w:t>
      </w:r>
      <w:r w:rsidRPr="00DB5510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458</w:t>
      </w:r>
      <w:r w:rsidRPr="00DB5510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91</w:t>
      </w:r>
      <w:r w:rsidRPr="00DB5510">
        <w:rPr>
          <w:rFonts w:ascii="Arial" w:hAnsi="Arial" w:cs="Arial"/>
          <w:b/>
          <w:bCs/>
          <w:sz w:val="24"/>
          <w:szCs w:val="24"/>
        </w:rPr>
        <w:t> </w:t>
      </w:r>
      <w:r w:rsidRPr="00DB5510">
        <w:rPr>
          <w:rFonts w:ascii="Arial" w:eastAsia="Times New Roman" w:hAnsi="Arial" w:cs="Arial"/>
          <w:b/>
          <w:sz w:val="24"/>
          <w:szCs w:val="24"/>
        </w:rPr>
        <w:t>PLN</w:t>
      </w:r>
      <w:r w:rsidRPr="00DB5510">
        <w:rPr>
          <w:rFonts w:ascii="Arial" w:eastAsia="Times New Roman" w:hAnsi="Arial" w:cs="Arial"/>
          <w:b/>
          <w:sz w:val="24"/>
          <w:szCs w:val="24"/>
          <w:vertAlign w:val="superscript"/>
        </w:rPr>
        <w:footnoteReference w:id="1"/>
      </w:r>
      <w:r w:rsidRPr="00DB5510">
        <w:rPr>
          <w:rFonts w:ascii="Arial" w:eastAsia="Times New Roman" w:hAnsi="Arial" w:cs="Arial"/>
          <w:sz w:val="24"/>
          <w:szCs w:val="24"/>
        </w:rPr>
        <w:t xml:space="preserve"> </w:t>
      </w:r>
      <w:r w:rsidRPr="00DB5510">
        <w:rPr>
          <w:rFonts w:ascii="Arial" w:hAnsi="Arial" w:cs="Arial"/>
          <w:bCs/>
          <w:sz w:val="24"/>
          <w:szCs w:val="24"/>
        </w:rPr>
        <w:t xml:space="preserve">(słownie: osiemdziesiąt dwa miliony pięćset </w:t>
      </w:r>
      <w:r>
        <w:rPr>
          <w:rFonts w:ascii="Arial" w:hAnsi="Arial" w:cs="Arial"/>
          <w:bCs/>
          <w:sz w:val="24"/>
          <w:szCs w:val="24"/>
        </w:rPr>
        <w:t>pięćdziesiąt siedem tysięcy czterysta pięćdziesiąt osiem</w:t>
      </w:r>
      <w:r w:rsidRPr="00DB5510">
        <w:rPr>
          <w:rFonts w:ascii="Arial" w:hAnsi="Arial" w:cs="Arial"/>
          <w:bCs/>
          <w:sz w:val="24"/>
          <w:szCs w:val="24"/>
        </w:rPr>
        <w:t xml:space="preserve"> i </w:t>
      </w:r>
      <w:r>
        <w:rPr>
          <w:rFonts w:ascii="Arial" w:hAnsi="Arial" w:cs="Arial"/>
          <w:bCs/>
          <w:sz w:val="24"/>
          <w:szCs w:val="24"/>
        </w:rPr>
        <w:t>91</w:t>
      </w:r>
      <w:r w:rsidRPr="00DB5510">
        <w:rPr>
          <w:rFonts w:ascii="Arial" w:hAnsi="Arial" w:cs="Arial"/>
          <w:bCs/>
          <w:sz w:val="24"/>
          <w:szCs w:val="24"/>
        </w:rPr>
        <w:t>/100 PLN)</w:t>
      </w:r>
      <w:r w:rsidRPr="00DB5510">
        <w:rPr>
          <w:rFonts w:ascii="Arial" w:hAnsi="Arial" w:cs="Arial"/>
          <w:sz w:val="24"/>
          <w:szCs w:val="24"/>
        </w:rPr>
        <w:t>, w tym:</w:t>
      </w:r>
    </w:p>
    <w:p w14:paraId="241B118D" w14:textId="77777777" w:rsidR="00535EC3" w:rsidRPr="00DB5510" w:rsidRDefault="00535EC3" w:rsidP="00535EC3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b/>
          <w:bCs/>
          <w:spacing w:val="-6"/>
          <w:sz w:val="24"/>
          <w:szCs w:val="24"/>
          <w:lang w:val="x-none"/>
        </w:rPr>
      </w:pPr>
      <w:r w:rsidRPr="00DB5510">
        <w:rPr>
          <w:rFonts w:ascii="Arial" w:hAnsi="Arial" w:cs="Arial"/>
          <w:spacing w:val="-6"/>
          <w:sz w:val="24"/>
          <w:szCs w:val="24"/>
          <w:lang w:val="x-none"/>
        </w:rPr>
        <w:t xml:space="preserve">wsparcie finansowe EFS – </w:t>
      </w:r>
      <w:r w:rsidRPr="00DB5510">
        <w:rPr>
          <w:rFonts w:ascii="Arial" w:hAnsi="Arial" w:cs="Arial"/>
          <w:b/>
          <w:bCs/>
          <w:spacing w:val="-6"/>
          <w:sz w:val="24"/>
          <w:szCs w:val="24"/>
        </w:rPr>
        <w:t>75 708 10</w:t>
      </w:r>
      <w:r>
        <w:rPr>
          <w:rFonts w:ascii="Arial" w:hAnsi="Arial" w:cs="Arial"/>
          <w:b/>
          <w:bCs/>
          <w:spacing w:val="-6"/>
          <w:sz w:val="24"/>
          <w:szCs w:val="24"/>
        </w:rPr>
        <w:t>2</w:t>
      </w:r>
      <w:r w:rsidRPr="00DB5510">
        <w:rPr>
          <w:rFonts w:ascii="Arial" w:hAnsi="Arial" w:cs="Arial"/>
          <w:b/>
          <w:bCs/>
          <w:spacing w:val="-6"/>
          <w:sz w:val="24"/>
          <w:szCs w:val="24"/>
        </w:rPr>
        <w:t>,</w:t>
      </w:r>
      <w:r>
        <w:rPr>
          <w:rFonts w:ascii="Arial" w:hAnsi="Arial" w:cs="Arial"/>
          <w:b/>
          <w:bCs/>
          <w:spacing w:val="-6"/>
          <w:sz w:val="24"/>
          <w:szCs w:val="24"/>
        </w:rPr>
        <w:t>35</w:t>
      </w:r>
      <w:r w:rsidRPr="00DB5510">
        <w:rPr>
          <w:rFonts w:ascii="Arial" w:hAnsi="Arial" w:cs="Arial"/>
          <w:b/>
          <w:bCs/>
          <w:spacing w:val="-6"/>
          <w:sz w:val="24"/>
          <w:szCs w:val="24"/>
        </w:rPr>
        <w:t xml:space="preserve"> PLN</w:t>
      </w:r>
      <w:r w:rsidRPr="00DB5510">
        <w:rPr>
          <w:rFonts w:ascii="Arial" w:hAnsi="Arial" w:cs="Arial"/>
          <w:bCs/>
          <w:spacing w:val="-6"/>
          <w:sz w:val="24"/>
          <w:szCs w:val="24"/>
        </w:rPr>
        <w:t xml:space="preserve"> (słownie: siedemdziesiąt pięć milionów siedemset osiem tysięcy sto </w:t>
      </w:r>
      <w:r>
        <w:rPr>
          <w:rFonts w:ascii="Arial" w:hAnsi="Arial" w:cs="Arial"/>
          <w:bCs/>
          <w:spacing w:val="-6"/>
          <w:sz w:val="24"/>
          <w:szCs w:val="24"/>
        </w:rPr>
        <w:t xml:space="preserve">dwa </w:t>
      </w:r>
      <w:r w:rsidRPr="00DB5510">
        <w:rPr>
          <w:rFonts w:ascii="Arial" w:hAnsi="Arial" w:cs="Arial"/>
          <w:bCs/>
          <w:spacing w:val="-6"/>
          <w:sz w:val="24"/>
          <w:szCs w:val="24"/>
        </w:rPr>
        <w:t>i </w:t>
      </w:r>
      <w:r>
        <w:rPr>
          <w:rFonts w:ascii="Arial" w:hAnsi="Arial" w:cs="Arial"/>
          <w:bCs/>
          <w:spacing w:val="-6"/>
          <w:sz w:val="24"/>
          <w:szCs w:val="24"/>
        </w:rPr>
        <w:t>35</w:t>
      </w:r>
      <w:r w:rsidRPr="00DB5510">
        <w:rPr>
          <w:rFonts w:ascii="Arial" w:hAnsi="Arial" w:cs="Arial"/>
          <w:bCs/>
          <w:spacing w:val="-6"/>
          <w:sz w:val="24"/>
          <w:szCs w:val="24"/>
        </w:rPr>
        <w:t>/100 PLN);</w:t>
      </w:r>
    </w:p>
    <w:p w14:paraId="3D7D1AE0" w14:textId="77777777" w:rsidR="00535EC3" w:rsidRPr="00DB5510" w:rsidRDefault="00535EC3" w:rsidP="00535EC3">
      <w:pPr>
        <w:pStyle w:val="Akapitzlist"/>
        <w:numPr>
          <w:ilvl w:val="0"/>
          <w:numId w:val="12"/>
        </w:numPr>
        <w:spacing w:after="240"/>
        <w:ind w:left="1361" w:hanging="357"/>
        <w:contextualSpacing w:val="0"/>
        <w:jc w:val="both"/>
        <w:rPr>
          <w:rFonts w:ascii="Arial" w:hAnsi="Arial" w:cs="Arial"/>
          <w:b/>
          <w:bCs/>
          <w:spacing w:val="-6"/>
          <w:sz w:val="24"/>
          <w:szCs w:val="24"/>
          <w:lang w:val="x-none"/>
        </w:rPr>
      </w:pPr>
      <w:r w:rsidRPr="00DB5510">
        <w:rPr>
          <w:rFonts w:ascii="Arial" w:hAnsi="Arial" w:cs="Arial"/>
          <w:sz w:val="24"/>
          <w:szCs w:val="24"/>
          <w:lang w:val="x-none"/>
        </w:rPr>
        <w:t xml:space="preserve">wsparcie krajowe – </w:t>
      </w:r>
      <w:r w:rsidRPr="00DB5510">
        <w:rPr>
          <w:rFonts w:ascii="Arial" w:hAnsi="Arial" w:cs="Arial"/>
          <w:b/>
          <w:bCs/>
          <w:sz w:val="24"/>
          <w:szCs w:val="24"/>
        </w:rPr>
        <w:t>6 8</w:t>
      </w:r>
      <w:r>
        <w:rPr>
          <w:rFonts w:ascii="Arial" w:hAnsi="Arial" w:cs="Arial"/>
          <w:b/>
          <w:bCs/>
          <w:sz w:val="24"/>
          <w:szCs w:val="24"/>
        </w:rPr>
        <w:t>49</w:t>
      </w:r>
      <w:r w:rsidRPr="00DB5510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356</w:t>
      </w:r>
      <w:r w:rsidRPr="00DB5510">
        <w:rPr>
          <w:rFonts w:ascii="Arial" w:hAnsi="Arial" w:cs="Arial"/>
          <w:b/>
          <w:bCs/>
          <w:sz w:val="24"/>
          <w:szCs w:val="24"/>
        </w:rPr>
        <w:t>,56 PLN</w:t>
      </w:r>
      <w:r w:rsidRPr="00DB5510">
        <w:rPr>
          <w:rFonts w:ascii="Arial" w:hAnsi="Arial" w:cs="Arial"/>
          <w:bCs/>
          <w:sz w:val="24"/>
          <w:szCs w:val="24"/>
        </w:rPr>
        <w:t xml:space="preserve"> (słownie: sześć milionów osiemset </w:t>
      </w:r>
      <w:r>
        <w:rPr>
          <w:rFonts w:ascii="Arial" w:hAnsi="Arial" w:cs="Arial"/>
          <w:bCs/>
          <w:sz w:val="24"/>
          <w:szCs w:val="24"/>
        </w:rPr>
        <w:t xml:space="preserve">czterdzieści dziewięć tysięcy trzysta pięćdziesiąt sześć </w:t>
      </w:r>
      <w:r w:rsidRPr="00DB5510">
        <w:rPr>
          <w:rFonts w:ascii="Arial" w:hAnsi="Arial" w:cs="Arial"/>
          <w:bCs/>
          <w:sz w:val="24"/>
          <w:szCs w:val="24"/>
        </w:rPr>
        <w:t>złotych i 56/100 PLN)</w:t>
      </w:r>
      <w:r w:rsidRPr="00DB5510">
        <w:rPr>
          <w:rFonts w:ascii="Arial" w:hAnsi="Arial" w:cs="Arial"/>
          <w:sz w:val="24"/>
          <w:szCs w:val="24"/>
          <w:lang w:val="x-none"/>
        </w:rPr>
        <w:t>.</w:t>
      </w:r>
      <w:r w:rsidRPr="00DB5510">
        <w:rPr>
          <w:rFonts w:ascii="Arial" w:hAnsi="Arial" w:cs="Arial"/>
          <w:sz w:val="24"/>
          <w:szCs w:val="24"/>
        </w:rPr>
        <w:t>”</w:t>
      </w:r>
    </w:p>
    <w:p w14:paraId="10D7316F" w14:textId="77777777" w:rsidR="008501B5" w:rsidRPr="007B2716" w:rsidRDefault="008501B5" w:rsidP="007B2716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DD0F7C">
        <w:rPr>
          <w:rFonts w:ascii="Arial" w:hAnsi="Arial" w:cs="Arial"/>
          <w:sz w:val="24"/>
          <w:szCs w:val="24"/>
        </w:rPr>
        <w:t>§ 2.</w:t>
      </w:r>
    </w:p>
    <w:p w14:paraId="76DEA0C7" w14:textId="77777777" w:rsidR="008501B5" w:rsidRPr="00DD0F7C" w:rsidRDefault="008501B5" w:rsidP="008501B5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0F7C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Małopolskiego Centrum Przedsiębiorczości.</w:t>
      </w:r>
    </w:p>
    <w:p w14:paraId="55CAF9FD" w14:textId="77777777" w:rsidR="008501B5" w:rsidRPr="007B2716" w:rsidRDefault="008501B5" w:rsidP="007B2716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DD0F7C">
        <w:rPr>
          <w:rFonts w:ascii="Arial" w:hAnsi="Arial" w:cs="Arial"/>
          <w:sz w:val="24"/>
          <w:szCs w:val="24"/>
        </w:rPr>
        <w:t>§ 3.</w:t>
      </w:r>
    </w:p>
    <w:p w14:paraId="0279F288" w14:textId="77777777" w:rsidR="008501B5" w:rsidRPr="00DD0F7C" w:rsidRDefault="008501B5" w:rsidP="008501B5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0F7C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1B59EE40" w14:textId="77777777" w:rsidR="008501B5" w:rsidRPr="00DC073D" w:rsidRDefault="008501B5" w:rsidP="008501B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5286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br w:type="page"/>
      </w:r>
      <w:r w:rsidRPr="00DC073D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040A8392" w14:textId="602C680F" w:rsidR="0015254A" w:rsidRPr="00266BEA" w:rsidRDefault="00266BEA" w:rsidP="00266BE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66BEA">
        <w:rPr>
          <w:rFonts w:ascii="Arial" w:hAnsi="Arial" w:cs="Arial"/>
          <w:sz w:val="24"/>
          <w:szCs w:val="24"/>
        </w:rPr>
        <w:t>W związku z utrzymującą się trudną sytuacją epidemiologiczną w Polsce, wywołaną rozprzestrzenianiem się koronawirusa SARS-CoV-2 oraz wynikającymi z niej możliwymi konsekwencjami związanymi z trudnościami beneficjentów RPO WM 2014-2020 w realizacji projektów w zakresie wynikającym z zatwierdzonych kryteriów wyboru projektów, konieczne jest podjęcie działań mających na celu ograniczenie negatywnych skutków epidemii dla realizacji RPO WM 2014-2020.</w:t>
      </w:r>
      <w:r w:rsidR="0015254A" w:rsidRPr="00266BEA">
        <w:rPr>
          <w:rFonts w:ascii="Arial" w:hAnsi="Arial" w:cs="Arial"/>
          <w:sz w:val="24"/>
          <w:szCs w:val="24"/>
        </w:rPr>
        <w:t xml:space="preserve"> </w:t>
      </w:r>
    </w:p>
    <w:p w14:paraId="6C882033" w14:textId="4E8CB61F" w:rsidR="0015254A" w:rsidRPr="00DB5510" w:rsidRDefault="0015254A" w:rsidP="00ED2B54">
      <w:pPr>
        <w:spacing w:after="240" w:line="240" w:lineRule="auto"/>
        <w:jc w:val="both"/>
        <w:rPr>
          <w:rFonts w:ascii="Arial" w:eastAsia="Times New Roman" w:hAnsi="Arial" w:cs="Times New Roman"/>
          <w:sz w:val="24"/>
          <w:lang w:eastAsia="pl-PL"/>
        </w:rPr>
      </w:pPr>
      <w:r w:rsidRPr="00DB5510">
        <w:rPr>
          <w:rFonts w:ascii="Arial" w:eastAsia="Times New Roman" w:hAnsi="Arial" w:cs="Times New Roman"/>
          <w:sz w:val="24"/>
          <w:lang w:eastAsia="pl-PL"/>
        </w:rPr>
        <w:t xml:space="preserve">Zwiększenie kwoty środków przeznaczonych na dofinansowanie projektów </w:t>
      </w:r>
      <w:r w:rsidR="00ED2B54" w:rsidRPr="00DB5510">
        <w:rPr>
          <w:rFonts w:ascii="Arial" w:eastAsia="Times New Roman" w:hAnsi="Arial" w:cs="Times New Roman"/>
          <w:sz w:val="24"/>
          <w:lang w:eastAsia="pl-PL"/>
        </w:rPr>
        <w:t>w </w:t>
      </w:r>
      <w:r w:rsidRPr="00DB5510">
        <w:rPr>
          <w:rFonts w:ascii="Arial" w:eastAsia="Times New Roman" w:hAnsi="Arial" w:cs="Times New Roman"/>
          <w:sz w:val="24"/>
          <w:lang w:eastAsia="pl-PL"/>
        </w:rPr>
        <w:t xml:space="preserve">konkursie z </w:t>
      </w:r>
      <w:r w:rsidR="00BC7325" w:rsidRPr="00DB5510">
        <w:rPr>
          <w:rFonts w:ascii="Arial" w:eastAsia="Times New Roman" w:hAnsi="Arial" w:cs="Times New Roman"/>
          <w:sz w:val="24"/>
          <w:lang w:eastAsia="pl-PL"/>
        </w:rPr>
        <w:t xml:space="preserve">54 205 223,63 </w:t>
      </w:r>
      <w:r w:rsidRPr="00DB5510">
        <w:rPr>
          <w:rFonts w:ascii="Arial" w:eastAsia="Times New Roman" w:hAnsi="Arial" w:cs="Times New Roman"/>
          <w:sz w:val="24"/>
          <w:lang w:eastAsia="pl-PL"/>
        </w:rPr>
        <w:t xml:space="preserve">PLN na </w:t>
      </w:r>
      <w:r w:rsidR="00065E39" w:rsidRPr="00D95168">
        <w:rPr>
          <w:rFonts w:ascii="Arial" w:eastAsia="Times New Roman" w:hAnsi="Arial" w:cs="Times New Roman"/>
          <w:sz w:val="24"/>
          <w:lang w:eastAsia="pl-PL"/>
        </w:rPr>
        <w:t>82 557 458,91</w:t>
      </w:r>
      <w:r w:rsidR="00065E39" w:rsidRPr="00DB5510">
        <w:rPr>
          <w:rFonts w:ascii="Arial" w:eastAsia="Times New Roman" w:hAnsi="Arial" w:cs="Times New Roman"/>
          <w:sz w:val="24"/>
          <w:lang w:eastAsia="pl-PL"/>
        </w:rPr>
        <w:t xml:space="preserve"> </w:t>
      </w:r>
      <w:r w:rsidRPr="00DB5510">
        <w:rPr>
          <w:rFonts w:ascii="Arial" w:eastAsia="Times New Roman" w:hAnsi="Arial" w:cs="Times New Roman"/>
          <w:sz w:val="24"/>
          <w:lang w:eastAsia="pl-PL"/>
        </w:rPr>
        <w:t>PLN pozwoli na wydłużenie okresu realizacji pro</w:t>
      </w:r>
      <w:r w:rsidR="00F63BFA" w:rsidRPr="00DB5510">
        <w:rPr>
          <w:rFonts w:ascii="Arial" w:eastAsia="Times New Roman" w:hAnsi="Arial" w:cs="Times New Roman"/>
          <w:sz w:val="24"/>
          <w:lang w:eastAsia="pl-PL"/>
        </w:rPr>
        <w:t>jektu pn. MAŁOPOLSKI TELE-ANIOŁ</w:t>
      </w:r>
      <w:r w:rsidRPr="00DB5510">
        <w:rPr>
          <w:rFonts w:ascii="Arial" w:eastAsia="Times New Roman" w:hAnsi="Arial" w:cs="Times New Roman"/>
          <w:sz w:val="24"/>
          <w:lang w:eastAsia="pl-PL"/>
        </w:rPr>
        <w:t>.</w:t>
      </w:r>
    </w:p>
    <w:p w14:paraId="559ADEE2" w14:textId="77777777" w:rsidR="00266BEA" w:rsidRPr="00296869" w:rsidRDefault="00266BEA" w:rsidP="00266BE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96869">
        <w:rPr>
          <w:rFonts w:ascii="Arial" w:hAnsi="Arial" w:cs="Arial"/>
          <w:sz w:val="24"/>
          <w:szCs w:val="24"/>
        </w:rPr>
        <w:t xml:space="preserve">Zmiana jest zgodna z Uchwałą Nr 580/15 Zarządu Województwa Małopolskiego z dnia 14 maja 2015 r. w sprawie przyjęcia Ramowego Planu Realizacji Działań dla osi 1-13 na rok 2015 w ramach Regionalnego Programu Operacyjnego na lata 2014-2020 z późn. zm. </w:t>
      </w:r>
    </w:p>
    <w:p w14:paraId="3DBD5771" w14:textId="35429E32" w:rsidR="008501B5" w:rsidRPr="00296869" w:rsidRDefault="008501B5" w:rsidP="0014350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66BEA">
        <w:rPr>
          <w:rFonts w:ascii="Arial" w:eastAsia="Times New Roman" w:hAnsi="Arial" w:cs="Arial"/>
          <w:sz w:val="24"/>
          <w:lang w:eastAsia="pl-PL"/>
        </w:rPr>
        <w:t>Powyższ</w:t>
      </w:r>
      <w:r w:rsidR="00AD3E42" w:rsidRPr="00266BEA">
        <w:rPr>
          <w:rFonts w:ascii="Arial" w:eastAsia="Times New Roman" w:hAnsi="Arial" w:cs="Arial"/>
          <w:sz w:val="24"/>
          <w:lang w:eastAsia="pl-PL"/>
        </w:rPr>
        <w:t>a</w:t>
      </w:r>
      <w:r w:rsidRPr="00266BEA">
        <w:rPr>
          <w:rFonts w:ascii="Arial" w:eastAsia="Times New Roman" w:hAnsi="Arial" w:cs="Arial"/>
          <w:sz w:val="24"/>
          <w:lang w:eastAsia="pl-PL"/>
        </w:rPr>
        <w:t xml:space="preserve"> zmian</w:t>
      </w:r>
      <w:r w:rsidR="00AD3E42" w:rsidRPr="00266BEA">
        <w:rPr>
          <w:rFonts w:ascii="Arial" w:eastAsia="Times New Roman" w:hAnsi="Arial" w:cs="Arial"/>
          <w:sz w:val="24"/>
          <w:lang w:eastAsia="pl-PL"/>
        </w:rPr>
        <w:t>a</w:t>
      </w:r>
      <w:r w:rsidRPr="00266BEA">
        <w:rPr>
          <w:rFonts w:ascii="Arial" w:eastAsia="Times New Roman" w:hAnsi="Arial" w:cs="Arial"/>
          <w:sz w:val="24"/>
          <w:lang w:eastAsia="pl-PL"/>
        </w:rPr>
        <w:t xml:space="preserve"> w Regulaminie konkursu nie skutkuj</w:t>
      </w:r>
      <w:r w:rsidR="00AD3E42" w:rsidRPr="00266BEA">
        <w:rPr>
          <w:rFonts w:ascii="Arial" w:eastAsia="Times New Roman" w:hAnsi="Arial" w:cs="Arial"/>
          <w:sz w:val="24"/>
          <w:lang w:eastAsia="pl-PL"/>
        </w:rPr>
        <w:t>e</w:t>
      </w:r>
      <w:r w:rsidRPr="00266BEA">
        <w:rPr>
          <w:rFonts w:ascii="Arial" w:eastAsia="Times New Roman" w:hAnsi="Arial" w:cs="Arial"/>
          <w:sz w:val="24"/>
          <w:lang w:eastAsia="pl-PL"/>
        </w:rPr>
        <w:t xml:space="preserve"> nierównym traktowaniem wnioskodawców, o którym mowa w art. 41 ust. 3 ustawy z dnia 11 lipca 2014 r. o zasadach realizacji programów w zakresie polityki spójności finansowanych w perspektywie finansowej 2014-2020</w:t>
      </w:r>
      <w:r w:rsidR="00AD3E42" w:rsidRPr="00266BEA">
        <w:rPr>
          <w:rFonts w:ascii="Arial" w:eastAsia="Times New Roman" w:hAnsi="Arial" w:cs="Arial"/>
          <w:sz w:val="24"/>
          <w:lang w:eastAsia="pl-PL"/>
        </w:rPr>
        <w:t xml:space="preserve"> </w:t>
      </w:r>
      <w:r w:rsidR="00AD3E42" w:rsidRPr="00266BEA">
        <w:rPr>
          <w:rFonts w:ascii="Arial" w:hAnsi="Arial" w:cs="Arial"/>
          <w:sz w:val="24"/>
          <w:szCs w:val="24"/>
        </w:rPr>
        <w:t>(t.j. Dz.U. z 2020 r. poz. 818).</w:t>
      </w:r>
    </w:p>
    <w:sectPr w:rsidR="008501B5" w:rsidRPr="00296869" w:rsidSect="00B04FEF">
      <w:footnotePr>
        <w:numStart w:val="6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DDB38" w16cid:durableId="1D381C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3CCA2" w14:textId="77777777" w:rsidR="00C357F7" w:rsidRDefault="00C357F7" w:rsidP="00DC653A">
      <w:pPr>
        <w:spacing w:after="0" w:line="240" w:lineRule="auto"/>
      </w:pPr>
      <w:r>
        <w:separator/>
      </w:r>
    </w:p>
  </w:endnote>
  <w:endnote w:type="continuationSeparator" w:id="0">
    <w:p w14:paraId="47DB04C4" w14:textId="77777777" w:rsidR="00C357F7" w:rsidRDefault="00C357F7" w:rsidP="00DC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ADA2" w14:textId="77777777" w:rsidR="00C357F7" w:rsidRDefault="00C357F7" w:rsidP="00DC653A">
      <w:pPr>
        <w:spacing w:after="0" w:line="240" w:lineRule="auto"/>
      </w:pPr>
      <w:r>
        <w:separator/>
      </w:r>
    </w:p>
  </w:footnote>
  <w:footnote w:type="continuationSeparator" w:id="0">
    <w:p w14:paraId="56C2C8E4" w14:textId="77777777" w:rsidR="00C357F7" w:rsidRDefault="00C357F7" w:rsidP="00DC653A">
      <w:pPr>
        <w:spacing w:after="0" w:line="240" w:lineRule="auto"/>
      </w:pPr>
      <w:r>
        <w:continuationSeparator/>
      </w:r>
    </w:p>
  </w:footnote>
  <w:footnote w:id="1">
    <w:p w14:paraId="037CD640" w14:textId="77777777" w:rsidR="00535EC3" w:rsidRPr="00147A2A" w:rsidRDefault="00535EC3" w:rsidP="00535E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E528E">
        <w:rPr>
          <w:rFonts w:ascii="Arial" w:hAnsi="Arial" w:cs="Arial"/>
          <w:sz w:val="18"/>
          <w:szCs w:val="18"/>
        </w:rPr>
        <w:t>Kwota przeznaczona na dofinansowanie projektów w ramach niniejszego konkursu została określona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</w:rPr>
        <w:t>w </w:t>
      </w:r>
      <w:r w:rsidRPr="008E528E">
        <w:rPr>
          <w:rFonts w:ascii="Arial" w:hAnsi="Arial" w:cs="Arial"/>
          <w:sz w:val="18"/>
          <w:szCs w:val="18"/>
        </w:rPr>
        <w:t xml:space="preserve">załączniku nr 1 Uchwały Nr </w:t>
      </w:r>
      <w:r w:rsidRPr="008E528E">
        <w:rPr>
          <w:rFonts w:ascii="Arial" w:hAnsi="Arial" w:cs="Arial"/>
          <w:sz w:val="18"/>
          <w:szCs w:val="18"/>
          <w:lang w:val="pl-PL"/>
        </w:rPr>
        <w:t>580/15</w:t>
      </w:r>
      <w:r w:rsidRPr="008E528E">
        <w:rPr>
          <w:rFonts w:ascii="Arial" w:hAnsi="Arial" w:cs="Arial"/>
          <w:sz w:val="18"/>
          <w:szCs w:val="18"/>
        </w:rPr>
        <w:t xml:space="preserve"> z dnia </w:t>
      </w:r>
      <w:r w:rsidRPr="008E528E">
        <w:rPr>
          <w:rFonts w:ascii="Arial" w:hAnsi="Arial" w:cs="Arial"/>
          <w:sz w:val="18"/>
          <w:szCs w:val="18"/>
          <w:lang w:val="pl-PL"/>
        </w:rPr>
        <w:t>14 maja 2015 r.</w:t>
      </w:r>
      <w:r w:rsidRPr="008E528E">
        <w:rPr>
          <w:rFonts w:ascii="Arial" w:hAnsi="Arial" w:cs="Arial"/>
          <w:sz w:val="18"/>
          <w:szCs w:val="18"/>
        </w:rPr>
        <w:t xml:space="preserve"> ZWM w sprawie przyjęcia Ramowego Planu Realizacji Działań dla osi 1-13 na lata 2015-2020 w ramach Regionalnego Programu Operacyjnego na lata 2014 – 2020</w:t>
      </w:r>
      <w:r w:rsidRPr="008E528E">
        <w:rPr>
          <w:rFonts w:ascii="Arial" w:hAnsi="Arial" w:cs="Arial"/>
          <w:sz w:val="18"/>
          <w:szCs w:val="18"/>
          <w:lang w:val="pl-PL"/>
        </w:rPr>
        <w:t xml:space="preserve"> (</w:t>
      </w:r>
      <w:r>
        <w:rPr>
          <w:rFonts w:ascii="Arial" w:hAnsi="Arial" w:cs="Arial"/>
          <w:sz w:val="18"/>
          <w:szCs w:val="18"/>
        </w:rPr>
        <w:t>z </w:t>
      </w:r>
      <w:r w:rsidRPr="008E528E">
        <w:rPr>
          <w:rFonts w:ascii="Arial" w:hAnsi="Arial" w:cs="Arial"/>
          <w:sz w:val="18"/>
          <w:szCs w:val="18"/>
        </w:rPr>
        <w:t>późn. zm.</w:t>
      </w:r>
      <w:r w:rsidRPr="008E528E">
        <w:rPr>
          <w:rFonts w:ascii="Arial" w:hAnsi="Arial" w:cs="Arial"/>
          <w:sz w:val="18"/>
          <w:szCs w:val="18"/>
          <w:lang w:val="pl-PL"/>
        </w:rPr>
        <w:t>)</w:t>
      </w:r>
      <w:r w:rsidRPr="008E528E">
        <w:rPr>
          <w:rFonts w:ascii="Arial" w:hAnsi="Arial" w:cs="Arial"/>
          <w:sz w:val="18"/>
          <w:szCs w:val="18"/>
        </w:rPr>
        <w:t xml:space="preserve"> (w skrócie RPRD) * kurs księgowy publikowany na stronie: http://www.ecb.int/stats/exchange/eurofxref/html/eurofxref-graph-pln.en.html z przedostatniego dnia kwotowania środków w Europejskim Banku Centralnym (EBC) w miesiącu poprzedzającym miesiąc, dla którego dokonuje się wyliczenia limitu alokacji środków wspólnotowych</w:t>
      </w:r>
      <w:r w:rsidRPr="008E528E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3AE"/>
    <w:multiLevelType w:val="hybridMultilevel"/>
    <w:tmpl w:val="60643022"/>
    <w:lvl w:ilvl="0" w:tplc="88B072FA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90125D2"/>
    <w:multiLevelType w:val="hybridMultilevel"/>
    <w:tmpl w:val="EBC45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260D"/>
    <w:multiLevelType w:val="hybridMultilevel"/>
    <w:tmpl w:val="977E5CDA"/>
    <w:lvl w:ilvl="0" w:tplc="01FEE7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8BA6FB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784D"/>
    <w:multiLevelType w:val="hybridMultilevel"/>
    <w:tmpl w:val="80440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75E"/>
    <w:multiLevelType w:val="multilevel"/>
    <w:tmpl w:val="12B62A2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02D"/>
    <w:multiLevelType w:val="hybridMultilevel"/>
    <w:tmpl w:val="92F8D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D1149"/>
    <w:multiLevelType w:val="hybridMultilevel"/>
    <w:tmpl w:val="2BD4E50E"/>
    <w:lvl w:ilvl="0" w:tplc="2578E4D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8926D36"/>
    <w:multiLevelType w:val="hybridMultilevel"/>
    <w:tmpl w:val="AE1AB3AC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5">
      <w:start w:val="1"/>
      <w:numFmt w:val="upp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986961"/>
    <w:multiLevelType w:val="hybridMultilevel"/>
    <w:tmpl w:val="C95EBB9E"/>
    <w:lvl w:ilvl="0" w:tplc="3E7EB19C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1A73EC"/>
    <w:multiLevelType w:val="hybridMultilevel"/>
    <w:tmpl w:val="C4A6B9CE"/>
    <w:lvl w:ilvl="0" w:tplc="A8D6C3BE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6BB707D4"/>
    <w:multiLevelType w:val="hybridMultilevel"/>
    <w:tmpl w:val="1CB81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D1661"/>
    <w:multiLevelType w:val="hybridMultilevel"/>
    <w:tmpl w:val="6B203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D8"/>
    <w:rsid w:val="000063D2"/>
    <w:rsid w:val="0001010C"/>
    <w:rsid w:val="00013E80"/>
    <w:rsid w:val="00016BC4"/>
    <w:rsid w:val="000320FC"/>
    <w:rsid w:val="000374D7"/>
    <w:rsid w:val="00054C29"/>
    <w:rsid w:val="000551EA"/>
    <w:rsid w:val="000643B1"/>
    <w:rsid w:val="00065E39"/>
    <w:rsid w:val="00082800"/>
    <w:rsid w:val="0008611C"/>
    <w:rsid w:val="000A1C03"/>
    <w:rsid w:val="000A2CD7"/>
    <w:rsid w:val="000A71AE"/>
    <w:rsid w:val="000B0556"/>
    <w:rsid w:val="000C7E0B"/>
    <w:rsid w:val="000E3419"/>
    <w:rsid w:val="000F1136"/>
    <w:rsid w:val="0014350F"/>
    <w:rsid w:val="0015254A"/>
    <w:rsid w:val="00156EF6"/>
    <w:rsid w:val="00163381"/>
    <w:rsid w:val="00177CCF"/>
    <w:rsid w:val="00194135"/>
    <w:rsid w:val="00197E6F"/>
    <w:rsid w:val="001A6F46"/>
    <w:rsid w:val="001B558E"/>
    <w:rsid w:val="001B6733"/>
    <w:rsid w:val="001C3B1E"/>
    <w:rsid w:val="001D578A"/>
    <w:rsid w:val="001D6B54"/>
    <w:rsid w:val="001F488B"/>
    <w:rsid w:val="002172EF"/>
    <w:rsid w:val="00236FC6"/>
    <w:rsid w:val="00256B1E"/>
    <w:rsid w:val="00266BEA"/>
    <w:rsid w:val="00272F2D"/>
    <w:rsid w:val="002775E0"/>
    <w:rsid w:val="002839A3"/>
    <w:rsid w:val="0028619D"/>
    <w:rsid w:val="00291608"/>
    <w:rsid w:val="00296869"/>
    <w:rsid w:val="002A0EFE"/>
    <w:rsid w:val="002A4892"/>
    <w:rsid w:val="002B560D"/>
    <w:rsid w:val="002E71FF"/>
    <w:rsid w:val="002F5291"/>
    <w:rsid w:val="002F7BF3"/>
    <w:rsid w:val="0031742C"/>
    <w:rsid w:val="0032723C"/>
    <w:rsid w:val="00331C98"/>
    <w:rsid w:val="0033463A"/>
    <w:rsid w:val="00335E6B"/>
    <w:rsid w:val="00347726"/>
    <w:rsid w:val="0036023D"/>
    <w:rsid w:val="00363170"/>
    <w:rsid w:val="00364BD9"/>
    <w:rsid w:val="00371531"/>
    <w:rsid w:val="00380F1A"/>
    <w:rsid w:val="00383B0F"/>
    <w:rsid w:val="003943C3"/>
    <w:rsid w:val="003A1B52"/>
    <w:rsid w:val="003A4EDA"/>
    <w:rsid w:val="003B0951"/>
    <w:rsid w:val="003B34D6"/>
    <w:rsid w:val="003B44B8"/>
    <w:rsid w:val="003C37E0"/>
    <w:rsid w:val="003C5528"/>
    <w:rsid w:val="003D2394"/>
    <w:rsid w:val="003D4DC5"/>
    <w:rsid w:val="003D50A1"/>
    <w:rsid w:val="003D58E9"/>
    <w:rsid w:val="003D59E9"/>
    <w:rsid w:val="003E1984"/>
    <w:rsid w:val="003F5E8A"/>
    <w:rsid w:val="003F6BC7"/>
    <w:rsid w:val="00403D73"/>
    <w:rsid w:val="00407A2F"/>
    <w:rsid w:val="00430C8F"/>
    <w:rsid w:val="0044301A"/>
    <w:rsid w:val="00447EEE"/>
    <w:rsid w:val="00452EBB"/>
    <w:rsid w:val="00455753"/>
    <w:rsid w:val="0045653D"/>
    <w:rsid w:val="00462036"/>
    <w:rsid w:val="00462B86"/>
    <w:rsid w:val="004713BC"/>
    <w:rsid w:val="00474E9C"/>
    <w:rsid w:val="004822F8"/>
    <w:rsid w:val="00484B19"/>
    <w:rsid w:val="00484EFE"/>
    <w:rsid w:val="004B6282"/>
    <w:rsid w:val="004C1A6B"/>
    <w:rsid w:val="004C6585"/>
    <w:rsid w:val="004D1376"/>
    <w:rsid w:val="004E3A29"/>
    <w:rsid w:val="004E5286"/>
    <w:rsid w:val="00506C04"/>
    <w:rsid w:val="00521D28"/>
    <w:rsid w:val="00530DA0"/>
    <w:rsid w:val="00535EC3"/>
    <w:rsid w:val="005373D5"/>
    <w:rsid w:val="00540036"/>
    <w:rsid w:val="00552A65"/>
    <w:rsid w:val="005619F3"/>
    <w:rsid w:val="0056216E"/>
    <w:rsid w:val="005861E8"/>
    <w:rsid w:val="00590ABD"/>
    <w:rsid w:val="005A640E"/>
    <w:rsid w:val="005C5559"/>
    <w:rsid w:val="005E4ECA"/>
    <w:rsid w:val="005F0094"/>
    <w:rsid w:val="005F45ED"/>
    <w:rsid w:val="005F51A1"/>
    <w:rsid w:val="00601347"/>
    <w:rsid w:val="00605D33"/>
    <w:rsid w:val="00607AAC"/>
    <w:rsid w:val="006207C4"/>
    <w:rsid w:val="00634860"/>
    <w:rsid w:val="00635E07"/>
    <w:rsid w:val="00644A40"/>
    <w:rsid w:val="00650938"/>
    <w:rsid w:val="00656F85"/>
    <w:rsid w:val="006877CA"/>
    <w:rsid w:val="006975E0"/>
    <w:rsid w:val="006A6ED8"/>
    <w:rsid w:val="006B4D98"/>
    <w:rsid w:val="006B53DC"/>
    <w:rsid w:val="006C02B3"/>
    <w:rsid w:val="006C4325"/>
    <w:rsid w:val="006D4D5E"/>
    <w:rsid w:val="006D64F2"/>
    <w:rsid w:val="006D6DF6"/>
    <w:rsid w:val="006E63A5"/>
    <w:rsid w:val="006E6645"/>
    <w:rsid w:val="006F0DD4"/>
    <w:rsid w:val="006F203C"/>
    <w:rsid w:val="006F5084"/>
    <w:rsid w:val="00706264"/>
    <w:rsid w:val="00726C31"/>
    <w:rsid w:val="00733C28"/>
    <w:rsid w:val="00735F37"/>
    <w:rsid w:val="00736813"/>
    <w:rsid w:val="00743B77"/>
    <w:rsid w:val="007559EF"/>
    <w:rsid w:val="00774F7F"/>
    <w:rsid w:val="007B2716"/>
    <w:rsid w:val="007C5B63"/>
    <w:rsid w:val="007E0708"/>
    <w:rsid w:val="007E35FB"/>
    <w:rsid w:val="007E4C61"/>
    <w:rsid w:val="007F6797"/>
    <w:rsid w:val="008162F3"/>
    <w:rsid w:val="008472D2"/>
    <w:rsid w:val="008479E2"/>
    <w:rsid w:val="008501B5"/>
    <w:rsid w:val="0085205C"/>
    <w:rsid w:val="0086656A"/>
    <w:rsid w:val="00880221"/>
    <w:rsid w:val="00885823"/>
    <w:rsid w:val="008873B4"/>
    <w:rsid w:val="00893F00"/>
    <w:rsid w:val="00895308"/>
    <w:rsid w:val="008956BD"/>
    <w:rsid w:val="00895C9C"/>
    <w:rsid w:val="008A3AA1"/>
    <w:rsid w:val="008C0537"/>
    <w:rsid w:val="008C2C6B"/>
    <w:rsid w:val="008E6D93"/>
    <w:rsid w:val="008F6537"/>
    <w:rsid w:val="0090157A"/>
    <w:rsid w:val="00917198"/>
    <w:rsid w:val="00930F9A"/>
    <w:rsid w:val="00935840"/>
    <w:rsid w:val="0094554E"/>
    <w:rsid w:val="00947C3F"/>
    <w:rsid w:val="00955E4C"/>
    <w:rsid w:val="0098530E"/>
    <w:rsid w:val="009A65E6"/>
    <w:rsid w:val="009C0AD0"/>
    <w:rsid w:val="009D13D2"/>
    <w:rsid w:val="009D1D05"/>
    <w:rsid w:val="009E00B3"/>
    <w:rsid w:val="009E5154"/>
    <w:rsid w:val="009E6BF1"/>
    <w:rsid w:val="009F2B7A"/>
    <w:rsid w:val="00A012CB"/>
    <w:rsid w:val="00A04935"/>
    <w:rsid w:val="00A06AFD"/>
    <w:rsid w:val="00A06CF6"/>
    <w:rsid w:val="00A23663"/>
    <w:rsid w:val="00A5681E"/>
    <w:rsid w:val="00A63885"/>
    <w:rsid w:val="00A92220"/>
    <w:rsid w:val="00AB0E41"/>
    <w:rsid w:val="00AC185F"/>
    <w:rsid w:val="00AD3E42"/>
    <w:rsid w:val="00AE4AC1"/>
    <w:rsid w:val="00B027DF"/>
    <w:rsid w:val="00B03895"/>
    <w:rsid w:val="00B04FEF"/>
    <w:rsid w:val="00B1114B"/>
    <w:rsid w:val="00B13CA2"/>
    <w:rsid w:val="00B158A3"/>
    <w:rsid w:val="00B20037"/>
    <w:rsid w:val="00B44729"/>
    <w:rsid w:val="00B70D20"/>
    <w:rsid w:val="00B7653D"/>
    <w:rsid w:val="00B84D5D"/>
    <w:rsid w:val="00BA306F"/>
    <w:rsid w:val="00BB44E9"/>
    <w:rsid w:val="00BC7325"/>
    <w:rsid w:val="00BD2362"/>
    <w:rsid w:val="00BD2477"/>
    <w:rsid w:val="00C10D5C"/>
    <w:rsid w:val="00C15D30"/>
    <w:rsid w:val="00C357F7"/>
    <w:rsid w:val="00C520A9"/>
    <w:rsid w:val="00C5226B"/>
    <w:rsid w:val="00C543E5"/>
    <w:rsid w:val="00C66D4A"/>
    <w:rsid w:val="00C90E10"/>
    <w:rsid w:val="00C94244"/>
    <w:rsid w:val="00CA01F8"/>
    <w:rsid w:val="00CA19FB"/>
    <w:rsid w:val="00CA2711"/>
    <w:rsid w:val="00CF434F"/>
    <w:rsid w:val="00D0039E"/>
    <w:rsid w:val="00D01BCE"/>
    <w:rsid w:val="00D23B0F"/>
    <w:rsid w:val="00D44AC5"/>
    <w:rsid w:val="00D479AC"/>
    <w:rsid w:val="00D47F0B"/>
    <w:rsid w:val="00D66756"/>
    <w:rsid w:val="00D73A6C"/>
    <w:rsid w:val="00D8570D"/>
    <w:rsid w:val="00D97464"/>
    <w:rsid w:val="00DA60B9"/>
    <w:rsid w:val="00DB5510"/>
    <w:rsid w:val="00DB5F48"/>
    <w:rsid w:val="00DC073D"/>
    <w:rsid w:val="00DC653A"/>
    <w:rsid w:val="00DD0F7C"/>
    <w:rsid w:val="00E101E7"/>
    <w:rsid w:val="00E16DE5"/>
    <w:rsid w:val="00E21431"/>
    <w:rsid w:val="00E223B3"/>
    <w:rsid w:val="00E253F7"/>
    <w:rsid w:val="00E337DD"/>
    <w:rsid w:val="00E34DDE"/>
    <w:rsid w:val="00E40B46"/>
    <w:rsid w:val="00E529B0"/>
    <w:rsid w:val="00E55F00"/>
    <w:rsid w:val="00E65932"/>
    <w:rsid w:val="00E67392"/>
    <w:rsid w:val="00E80558"/>
    <w:rsid w:val="00E853EC"/>
    <w:rsid w:val="00E868AC"/>
    <w:rsid w:val="00E909B7"/>
    <w:rsid w:val="00E96E83"/>
    <w:rsid w:val="00EA024E"/>
    <w:rsid w:val="00EA4640"/>
    <w:rsid w:val="00EA79F6"/>
    <w:rsid w:val="00EC285D"/>
    <w:rsid w:val="00EC6C41"/>
    <w:rsid w:val="00ED2B54"/>
    <w:rsid w:val="00EE6DB9"/>
    <w:rsid w:val="00EF017A"/>
    <w:rsid w:val="00EF5A83"/>
    <w:rsid w:val="00EF7682"/>
    <w:rsid w:val="00F40AAD"/>
    <w:rsid w:val="00F4678F"/>
    <w:rsid w:val="00F57CEA"/>
    <w:rsid w:val="00F63BFA"/>
    <w:rsid w:val="00F75212"/>
    <w:rsid w:val="00F87A81"/>
    <w:rsid w:val="00FC44D8"/>
    <w:rsid w:val="00FC79A2"/>
    <w:rsid w:val="00FD30E3"/>
    <w:rsid w:val="00FD63DF"/>
    <w:rsid w:val="00FD6718"/>
    <w:rsid w:val="00FE15CE"/>
    <w:rsid w:val="00FE1607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EF21"/>
  <w15:docId w15:val="{DD07E049-B9E3-4866-B4C9-97933BE2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4E"/>
  </w:style>
  <w:style w:type="paragraph" w:styleId="Nagwek1">
    <w:name w:val="heading 1"/>
    <w:basedOn w:val="Normalny"/>
    <w:next w:val="Normalny"/>
    <w:link w:val="Nagwek1Znak"/>
    <w:uiPriority w:val="9"/>
    <w:qFormat/>
    <w:rsid w:val="00F4678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5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271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9B0"/>
    <w:rPr>
      <w:color w:val="0000FF" w:themeColor="hyperlink"/>
      <w:u w:val="single"/>
    </w:rPr>
  </w:style>
  <w:style w:type="paragraph" w:styleId="Akapitzlist">
    <w:name w:val="List Paragraph"/>
    <w:aliases w:val="List Paragraph,Kolorowa lista — akcent 11,Akapit z listą BS"/>
    <w:basedOn w:val="Normalny"/>
    <w:link w:val="AkapitzlistZnak"/>
    <w:uiPriority w:val="34"/>
    <w:qFormat/>
    <w:rsid w:val="00163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03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03C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A2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C653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qFormat/>
    <w:rsid w:val="00DC653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DC653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Footnotemark,FR,Footnotemark1,Footnotemark2,FR1,Footnotemark3,FR2,Footnotemark4,FR3,Footnotemark5,FR4,Footnotemark6,Footnotemark7,Footnotemark8,F"/>
    <w:uiPriority w:val="99"/>
    <w:unhideWhenUsed/>
    <w:rsid w:val="00DC653A"/>
    <w:rPr>
      <w:vertAlign w:val="superscript"/>
    </w:rPr>
  </w:style>
  <w:style w:type="paragraph" w:styleId="Poprawka">
    <w:name w:val="Revision"/>
    <w:hidden/>
    <w:uiPriority w:val="99"/>
    <w:semiHidden/>
    <w:rsid w:val="006D4D5E"/>
    <w:pPr>
      <w:spacing w:after="0" w:line="240" w:lineRule="auto"/>
    </w:pPr>
  </w:style>
  <w:style w:type="character" w:customStyle="1" w:styleId="AkapitzlistZnak">
    <w:name w:val="Akapit z listą Znak"/>
    <w:aliases w:val="List Paragraph Znak,Kolorowa lista — akcent 11 Znak,Akapit z listą BS Znak"/>
    <w:link w:val="Akapitzlist"/>
    <w:uiPriority w:val="34"/>
    <w:locked/>
    <w:rsid w:val="00AC185F"/>
  </w:style>
  <w:style w:type="paragraph" w:customStyle="1" w:styleId="Default">
    <w:name w:val="Default"/>
    <w:rsid w:val="00010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4678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2716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9C8B-CFE3-4C82-A411-4729D9A7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zmiany Uchwały Nr 294/17 ZWM</vt:lpstr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zmiany Uchwały Nr 294/17 ZWM</dc:title>
  <dc:subject/>
  <dc:creator>Anna Kwaśniewska</dc:creator>
  <cp:keywords/>
  <dc:description/>
  <cp:lastModifiedBy>Rafał Wąsik</cp:lastModifiedBy>
  <cp:revision>7</cp:revision>
  <cp:lastPrinted>2020-12-17T09:39:00Z</cp:lastPrinted>
  <dcterms:created xsi:type="dcterms:W3CDTF">2022-02-22T13:03:00Z</dcterms:created>
  <dcterms:modified xsi:type="dcterms:W3CDTF">2022-03-09T08:00:00Z</dcterms:modified>
</cp:coreProperties>
</file>